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7DFD841" w14:textId="4D3603E2" w:rsidR="000900D0" w:rsidRDefault="00C27D5C" w:rsidP="000900D0">
      <w:pPr>
        <w:shd w:val="clear" w:color="auto" w:fill="FFFFFF"/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Прокуратура САО г</w:t>
      </w:r>
      <w:r w:rsidRPr="004C1033">
        <w:rPr>
          <w:rFonts w:ascii="Times New Roman" w:hAnsi="Times New Roman" w:cs="Times New Roman"/>
          <w:sz w:val="28"/>
          <w:szCs w:val="28"/>
        </w:rPr>
        <w:t xml:space="preserve">. Москвы разъясняет: </w:t>
      </w:r>
      <w:r w:rsidR="00152BD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страховые гарантии гражданам, пребывающим в добровольческих формированиях </w:t>
      </w:r>
      <w:proofErr w:type="spellStart"/>
      <w:r w:rsidR="00152BD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Росгвардии</w:t>
      </w:r>
      <w:proofErr w:type="spellEnd"/>
    </w:p>
    <w:p w14:paraId="32045C86" w14:textId="77777777" w:rsidR="007769A3" w:rsidRPr="00C27D5C" w:rsidRDefault="007769A3" w:rsidP="000900D0">
      <w:pPr>
        <w:shd w:val="clear" w:color="auto" w:fill="FFFFFF"/>
        <w:spacing w:after="0" w:line="240" w:lineRule="auto"/>
        <w:ind w:firstLine="709"/>
        <w:jc w:val="center"/>
        <w:rPr>
          <w:rFonts w:ascii="Helvetica" w:eastAsia="Times New Roman" w:hAnsi="Helvetica" w:cs="Helvetica"/>
          <w:bCs/>
          <w:iCs/>
          <w:color w:val="424242"/>
          <w:sz w:val="24"/>
          <w:szCs w:val="24"/>
          <w:lang w:eastAsia="ru-RU"/>
        </w:rPr>
      </w:pPr>
    </w:p>
    <w:p w14:paraId="2C3FD6E2" w14:textId="77777777" w:rsidR="00152BD0" w:rsidRPr="00152BD0" w:rsidRDefault="00152BD0" w:rsidP="00152BD0">
      <w:pPr>
        <w:spacing w:after="0" w:line="24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52B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Гражданам РФ, пребывающим (пребывавшим) в добровольческих формированиях Вооруженных Сил РФ, а теперь и в добровольческих формированиях </w:t>
      </w:r>
      <w:proofErr w:type="spellStart"/>
      <w:r w:rsidRPr="00152BD0">
        <w:rPr>
          <w:rFonts w:ascii="Times New Roman" w:eastAsia="Times New Roman" w:hAnsi="Times New Roman" w:cs="Times New Roman"/>
          <w:sz w:val="28"/>
          <w:szCs w:val="28"/>
          <w:lang w:eastAsia="ru-RU"/>
        </w:rPr>
        <w:t>Росгвардии</w:t>
      </w:r>
      <w:proofErr w:type="spellEnd"/>
      <w:r w:rsidRPr="00152BD0">
        <w:rPr>
          <w:rFonts w:ascii="Times New Roman" w:eastAsia="Times New Roman" w:hAnsi="Times New Roman" w:cs="Times New Roman"/>
          <w:sz w:val="28"/>
          <w:szCs w:val="28"/>
          <w:lang w:eastAsia="ru-RU"/>
        </w:rPr>
        <w:t>, в период мобилизации, в период действия военного положения и т.д., предусмотрены страховые гарантии в виде компенсации, которая подлежит выплате в случае гибели (смерти) или инвалидности добровольца.</w:t>
      </w:r>
    </w:p>
    <w:p w14:paraId="28237784" w14:textId="77777777" w:rsidR="00152BD0" w:rsidRPr="00152BD0" w:rsidRDefault="00152BD0" w:rsidP="00152BD0">
      <w:pPr>
        <w:spacing w:after="0" w:line="24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52BD0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Компенсация выплачивается соответствующим госорганом или страховщиком, осуществляющим выплаты по договору обязательного государственного страхования.</w:t>
      </w:r>
    </w:p>
    <w:p w14:paraId="0E5D1E11" w14:textId="605D9912" w:rsidR="00A123C9" w:rsidRPr="00152BD0" w:rsidRDefault="00152BD0" w:rsidP="00152BD0">
      <w:pPr>
        <w:shd w:val="clear" w:color="auto" w:fill="FFFFFF"/>
        <w:spacing w:after="0" w:line="240" w:lineRule="atLeast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152BD0">
        <w:rPr>
          <w:rFonts w:ascii="Times New Roman" w:hAnsi="Times New Roman" w:cs="Times New Roman"/>
          <w:bCs/>
          <w:sz w:val="28"/>
          <w:szCs w:val="28"/>
        </w:rPr>
        <w:t xml:space="preserve">Изменения внесены </w:t>
      </w:r>
      <w:r w:rsidRPr="00152BD0">
        <w:rPr>
          <w:rFonts w:ascii="Times New Roman" w:eastAsia="Times New Roman" w:hAnsi="Times New Roman" w:cs="Times New Roman"/>
          <w:sz w:val="28"/>
          <w:szCs w:val="28"/>
          <w:lang w:eastAsia="ru-RU"/>
        </w:rPr>
        <w:t>Указ</w:t>
      </w:r>
      <w:r w:rsidRPr="00152BD0">
        <w:rPr>
          <w:rFonts w:ascii="Times New Roman" w:eastAsia="Times New Roman" w:hAnsi="Times New Roman" w:cs="Times New Roman"/>
          <w:sz w:val="28"/>
          <w:szCs w:val="28"/>
          <w:lang w:eastAsia="ru-RU"/>
        </w:rPr>
        <w:t>ом</w:t>
      </w:r>
      <w:r w:rsidRPr="00152B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Президента РФ от 16.04.2024 </w:t>
      </w:r>
      <w:r w:rsidRPr="00152BD0">
        <w:rPr>
          <w:rFonts w:ascii="Times New Roman" w:eastAsia="Times New Roman" w:hAnsi="Times New Roman" w:cs="Times New Roman"/>
          <w:sz w:val="28"/>
          <w:szCs w:val="28"/>
          <w:lang w:eastAsia="ru-RU"/>
        </w:rPr>
        <w:t>№</w:t>
      </w:r>
      <w:r w:rsidRPr="00152B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262</w:t>
      </w:r>
      <w:r w:rsidRPr="00152BD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"О внесении изменений в Указ Президента Российской Федерации от 3 августа 2023 г. </w:t>
      </w:r>
      <w:r w:rsidRPr="00152BD0">
        <w:rPr>
          <w:rFonts w:ascii="Times New Roman" w:eastAsia="Times New Roman" w:hAnsi="Times New Roman" w:cs="Times New Roman"/>
          <w:sz w:val="28"/>
          <w:szCs w:val="28"/>
          <w:lang w:eastAsia="ru-RU"/>
        </w:rPr>
        <w:t>№</w:t>
      </w:r>
      <w:r w:rsidRPr="00152B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582 "О мерах по обеспечению обязательного государственного страхования жизни и здоровья граждан Российской Федерации, пребывающих в добровольческих формированиях"</w:t>
      </w:r>
      <w:bookmarkStart w:id="0" w:name="_GoBack"/>
      <w:bookmarkEnd w:id="0"/>
    </w:p>
    <w:sectPr w:rsidR="00A123C9" w:rsidRPr="00152BD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2F93"/>
    <w:rsid w:val="00057B08"/>
    <w:rsid w:val="000900D0"/>
    <w:rsid w:val="00152BD0"/>
    <w:rsid w:val="001F0FE8"/>
    <w:rsid w:val="002C3602"/>
    <w:rsid w:val="004C1033"/>
    <w:rsid w:val="004D0EA6"/>
    <w:rsid w:val="007769A3"/>
    <w:rsid w:val="007D73A4"/>
    <w:rsid w:val="009E7C70"/>
    <w:rsid w:val="00A02F93"/>
    <w:rsid w:val="00A123C9"/>
    <w:rsid w:val="00A303BC"/>
    <w:rsid w:val="00C27D5C"/>
    <w:rsid w:val="00C97423"/>
    <w:rsid w:val="00D37AF1"/>
    <w:rsid w:val="00E52E8E"/>
    <w:rsid w:val="00ED20C7"/>
    <w:rsid w:val="00F267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67CCD7"/>
  <w15:docId w15:val="{ED965056-BCD8-4CE0-90BD-EE98D56404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9E7C7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061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36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138</Words>
  <Characters>789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procrf</Company>
  <LinksUpToDate>false</LinksUpToDate>
  <CharactersWithSpaces>926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</dc:creator>
  <cp:keywords/>
  <dc:description/>
  <cp:lastModifiedBy>Мигулина Анастасия Павловна</cp:lastModifiedBy>
  <cp:revision>3</cp:revision>
  <dcterms:created xsi:type="dcterms:W3CDTF">2024-04-26T07:51:00Z</dcterms:created>
  <dcterms:modified xsi:type="dcterms:W3CDTF">2024-04-26T08:02:00Z</dcterms:modified>
</cp:coreProperties>
</file>